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14: The Art of the Workshop—From Boring Parrot to 3D Human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Pre-Flight Checklist (Pre-Workshop Design)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Room of Blank Stares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moment every presenter dreads. You are 20 minutes into your workshop, the one you were paid handsomely to deliver. You look out at the audience, and you are met with a sea of passive, dispassate faces. You see "blank stares".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ask a question, and the only response is a "radio silence"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so profound you can hear the hum of the projector. You are losing them. In fact, you never had them at all.</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central fear of public speaking, and it is amplified a thousand-fold in the high-stakes world of AI consulting. The good news? Teaching, like any other skill, is "very much acquired".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a system of "reps and feedback and stimuli".</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What follows is the mental model for structuring that system—a playbook for commanding the room, holding attention, and, most importantly, demonstrating the kind of value that gets you hired.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Knowing Your Passengers: The Avatar Scan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a single slide is designed, the first order of business is an act of intelligence gathering: you must "know your avatar".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Who are they? What are their daily responsibilities? The entire design of your presentation hinges on this answer, and most presenters get it wrong. They present at one altitude, while the audience is flying at another.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Mark Kashef identifies two primary, and radically different, avatars: the C-suite and the Analyst.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The C-Suite:</w:t>
      </w:r>
      <w:r w:rsidDel="00000000" w:rsidR="00000000" w:rsidRPr="00000000">
        <w:rPr>
          <w:rFonts w:ascii="Google Sans Text" w:cs="Google Sans Text" w:eastAsia="Google Sans Text" w:hAnsi="Google Sans Text"/>
          <w:color w:val="1b1c1d"/>
          <w:rtl w:val="0"/>
        </w:rPr>
        <w:t xml:space="preserve"> This audience operates at 50,000 feet. They "like to be focused on ROI and very high level" concepts.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are not in the room to see code; they are "trying to design what the forest looks like".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Explaining a technical "curl request"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them is the fastest way to lose their attention and respect.</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The Analyst:</w:t>
      </w:r>
      <w:r w:rsidDel="00000000" w:rsidR="00000000" w:rsidRPr="00000000">
        <w:rPr>
          <w:rFonts w:ascii="Google Sans Text" w:cs="Google Sans Text" w:eastAsia="Google Sans Text" w:hAnsi="Google Sans Text"/>
          <w:color w:val="1b1c1d"/>
          <w:rtl w:val="0"/>
        </w:rPr>
        <w:t xml:space="preserve"> This audience lives in the weeds, and they are </w:t>
      </w:r>
      <w:r w:rsidDel="00000000" w:rsidR="00000000" w:rsidRPr="00000000">
        <w:rPr>
          <w:rFonts w:ascii="Google Sans Text" w:cs="Google Sans Text" w:eastAsia="Google Sans Text" w:hAnsi="Google Sans Text"/>
          <w:i w:val="1"/>
          <w:color w:val="1b1c1d"/>
          <w:rtl w:val="0"/>
        </w:rPr>
        <w:t xml:space="preserve">meant</w:t>
      </w:r>
      <w:r w:rsidDel="00000000" w:rsidR="00000000" w:rsidRPr="00000000">
        <w:rPr>
          <w:rFonts w:ascii="Google Sans Text" w:cs="Google Sans Text" w:eastAsia="Google Sans Text" w:hAnsi="Google Sans Text"/>
          <w:color w:val="1b1c1d"/>
          <w:rtl w:val="0"/>
        </w:rPr>
        <w:t xml:space="preserve"> to.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are the ones who will be executing the technical work. They </w:t>
      </w:r>
      <w:r w:rsidDel="00000000" w:rsidR="00000000" w:rsidRPr="00000000">
        <w:rPr>
          <w:rFonts w:ascii="Google Sans Text" w:cs="Google Sans Text" w:eastAsia="Google Sans Text" w:hAnsi="Google Sans Text"/>
          <w:i w:val="1"/>
          <w:color w:val="1b1c1d"/>
          <w:rtl w:val="0"/>
        </w:rPr>
        <w:t xml:space="preserve">need</w:t>
      </w:r>
      <w:r w:rsidDel="00000000" w:rsidR="00000000" w:rsidRPr="00000000">
        <w:rPr>
          <w:rFonts w:ascii="Google Sans Text" w:cs="Google Sans Text" w:eastAsia="Google Sans Text" w:hAnsi="Google Sans Text"/>
          <w:color w:val="1b1c1d"/>
          <w:rtl w:val="0"/>
        </w:rPr>
        <w:t xml:space="preserve"> the code, the specifics, and the granular detail.</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failure to distinguish between these two is the first-order error that dooms most workshops. A successful consultant must be bilingual, fluent in the language of "ROI" for the C-suite and the language of "API" for the analyst.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Reading the Manifest: The "Hostage vs. Pilgrim" Insight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Once you know </w:t>
      </w:r>
      <w:r w:rsidDel="00000000" w:rsidR="00000000" w:rsidRPr="00000000">
        <w:rPr>
          <w:rFonts w:ascii="Google Sans Text" w:cs="Google Sans Text" w:eastAsia="Google Sans Text" w:hAnsi="Google Sans Text"/>
          <w:i w:val="1"/>
          <w:color w:val="1b1c1d"/>
          <w:rtl w:val="0"/>
        </w:rPr>
        <w:t xml:space="preserve">who</w:t>
      </w:r>
      <w:r w:rsidDel="00000000" w:rsidR="00000000" w:rsidRPr="00000000">
        <w:rPr>
          <w:rFonts w:ascii="Google Sans Text" w:cs="Google Sans Text" w:eastAsia="Google Sans Text" w:hAnsi="Google Sans Text"/>
          <w:color w:val="1b1c1d"/>
          <w:rtl w:val="0"/>
        </w:rPr>
        <w:t xml:space="preserve"> they are, you must answer the single most important "key question" of the engagement: "Do they want to be here, or were they told to be here?".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"Hostage vs. Pilgrim" dynamic. If a company is "mandating" that their employees upskill, you will be facing a room of hostages.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are canceling other meetings, their real work is piling up, and they are "looking at you with a blank stare, mad at your existence".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have "higher resistance".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"Pilgrim" audience, by contrast, </w:t>
      </w:r>
      <w:r w:rsidDel="00000000" w:rsidR="00000000" w:rsidRPr="00000000">
        <w:rPr>
          <w:rFonts w:ascii="Google Sans Text" w:cs="Google Sans Text" w:eastAsia="Google Sans Text" w:hAnsi="Google Sans Text"/>
          <w:i w:val="1"/>
          <w:color w:val="1b1c1d"/>
          <w:rtl w:val="0"/>
        </w:rPr>
        <w:t xml:space="preserve">wants</w:t>
      </w:r>
      <w:r w:rsidDel="00000000" w:rsidR="00000000" w:rsidRPr="00000000">
        <w:rPr>
          <w:rFonts w:ascii="Google Sans Text" w:cs="Google Sans Text" w:eastAsia="Google Sans Text" w:hAnsi="Google Sans Text"/>
          <w:color w:val="1b1c1d"/>
          <w:rtl w:val="0"/>
        </w:rPr>
        <w:t xml:space="preserve"> to be there. They are eager to "learn first principles" and "foundations".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entire content strategy diverges at this point. You cannot feed "first principles" to a room full of hostages; they will reject it. For them, your only path is to "outperform their expectations"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showing "more magic tricks".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must dazzle them. The pilgrims, on the other hand, </w:t>
      </w:r>
      <w:r w:rsidDel="00000000" w:rsidR="00000000" w:rsidRPr="00000000">
        <w:rPr>
          <w:rFonts w:ascii="Google Sans Text" w:cs="Google Sans Text" w:eastAsia="Google Sans Text" w:hAnsi="Google Sans Text"/>
          <w:i w:val="1"/>
          <w:color w:val="1b1c1d"/>
          <w:rtl w:val="0"/>
        </w:rPr>
        <w:t xml:space="preserve">want</w:t>
      </w:r>
      <w:r w:rsidDel="00000000" w:rsidR="00000000" w:rsidRPr="00000000">
        <w:rPr>
          <w:rFonts w:ascii="Google Sans Text" w:cs="Google Sans Text" w:eastAsia="Google Sans Text" w:hAnsi="Google Sans Text"/>
          <w:color w:val="1b1c1d"/>
          <w:rtl w:val="0"/>
        </w:rPr>
        <w:t xml:space="preserve"> the foundations. You can "double click on that"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go deep.</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Calming Pre-Flight Jitters: Bringing Shadows to Light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audience, particularly in an AI workshop, is carrying a great deal of unspoken fear. They are "worried, potentially, subconsciously, of losing their job".</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fear makes you, the AI expert, a direct threat.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Your job is to "address any fears directly".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powerful disarming technique. You must "say what people are thinking out loud"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tactic described as "bringing from the shadows to the light".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can say it plainly: "I know some of you might be thinking AI will replace your job. Let's talk about that directly".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voicing their deepest fear, you instantly reframe yourself from an adversary to an ally. You can then lighten the mood, reinforce their value by explaining that "a human's still needed"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the critical last 20% of work, and even acknowledge that "AI's kind of overhyped".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"the solution to a lot of problems, not all problems".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can even "show a couple memes from Twitter... of LLM having major fails"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break the tension. This honesty is the foundation of trust.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Packing the Chutes: The '50-Slide' Insurance Policy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have prepared your content. You believe it will take exactly one hour to deliver your 30 slides. You are wrong. Or at least, you are dangerously unprepared.</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rule is to "always over-prepare on the amount of content".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Mark's directive is concrete: "if you think that's going to take you an hour to deliver 30 slides, I make 50 slides".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Those extra 20 slides are your "insurance policy".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are your tactical reserve against the "radio silent" audience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that gives you "zero back"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participation. You </w:t>
      </w:r>
      <w:r w:rsidDel="00000000" w:rsidR="00000000" w:rsidRPr="00000000">
        <w:rPr>
          <w:rFonts w:ascii="Google Sans Text" w:cs="Google Sans Text" w:eastAsia="Google Sans Text" w:hAnsi="Google Sans Text"/>
          <w:i w:val="1"/>
          <w:color w:val="1b1c1d"/>
          <w:rtl w:val="0"/>
        </w:rPr>
        <w:t xml:space="preserve">cannot</w:t>
      </w:r>
      <w:r w:rsidDel="00000000" w:rsidR="00000000" w:rsidRPr="00000000">
        <w:rPr>
          <w:rFonts w:ascii="Google Sans Text" w:cs="Google Sans Text" w:eastAsia="Google Sans Text" w:hAnsi="Google Sans Text"/>
          <w:color w:val="1b1c1d"/>
          <w:rtl w:val="0"/>
        </w:rPr>
        <w:t xml:space="preserve"> "bet... that questions would arise"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fill the time. There is nothing more awkward, or less professional, than ending 40 minutes early because your audience gave you nothing to work with. The extra content is your confidence. It ensures you can persist until the end, fulfilling your obligation and maintaining command.</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leads to the core principle of a resilient presenter: </w:t>
      </w:r>
      <w:r w:rsidDel="00000000" w:rsidR="00000000" w:rsidRPr="00000000">
        <w:rPr>
          <w:rFonts w:ascii="Google Sans Text" w:cs="Google Sans Text" w:eastAsia="Google Sans Text" w:hAnsi="Google Sans Text"/>
          <w:i w:val="1"/>
          <w:color w:val="1b1c1d"/>
          <w:rtl w:val="0"/>
        </w:rPr>
        <w:t xml:space="preserve">Never make your energy or your success dependent on the audience's participation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Command of the Cabin (The Hook and Opening Structure)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Selling the Destination (Not the Flight): The 30-Second Hook</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You have exactly "the first 30 seconds to a minute" to "grab the attention".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hook. A presentation, unlike a YouTube video, is "unpredictable"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audience doesn't know if it will be 8 minutes or 38, so the "likelihood that someone loses interest is very high".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number one thing to do is "sell the outcome or sell the dream".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Most presenters fail here. They sell the </w:t>
      </w:r>
      <w:r w:rsidDel="00000000" w:rsidR="00000000" w:rsidRPr="00000000">
        <w:rPr>
          <w:rFonts w:ascii="Google Sans Text" w:cs="Google Sans Text" w:eastAsia="Google Sans Text" w:hAnsi="Google Sans Text"/>
          <w:i w:val="1"/>
          <w:color w:val="1b1c1d"/>
          <w:rtl w:val="0"/>
        </w:rPr>
        <w:t xml:space="preserve">flight plan</w:t>
      </w:r>
      <w:r w:rsidDel="00000000" w:rsidR="00000000" w:rsidRPr="00000000">
        <w:rPr>
          <w:rFonts w:ascii="Google Sans Text" w:cs="Google Sans Text" w:eastAsia="Google Sans Text" w:hAnsi="Google Sans Text"/>
          <w:color w:val="1b1c1d"/>
          <w:rtl w:val="0"/>
        </w:rPr>
        <w:t xml:space="preserve">—the agenda. Nobody cares about the flight plan. People buy a plane ticket to get to the beach.</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job is to "paint the picture" of the destination.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what's in it for you".</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what you'll be able to hopefully do after I'm done speaking".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the airplane analogy, you are "talking about the beach"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before you </w:t>
      </w:r>
      <w:r w:rsidDel="00000000" w:rsidR="00000000" w:rsidRPr="00000000">
        <w:rPr>
          <w:rFonts w:ascii="Google Sans Text" w:cs="Google Sans Text" w:eastAsia="Google Sans Text" w:hAnsi="Google Sans Text"/>
          <w:i w:val="1"/>
          <w:color w:val="1b1c1d"/>
          <w:rtl w:val="0"/>
        </w:rPr>
        <w:t xml:space="preserve">ever</w:t>
      </w:r>
      <w:r w:rsidDel="00000000" w:rsidR="00000000" w:rsidRPr="00000000">
        <w:rPr>
          <w:rFonts w:ascii="Google Sans Text" w:cs="Google Sans Text" w:eastAsia="Google Sans Text" w:hAnsi="Google Sans Text"/>
          <w:color w:val="1b1c1d"/>
          <w:rtl w:val="0"/>
        </w:rPr>
        <w:t xml:space="preserve"> mention the flight. Stop selling your process and start selling their glorious outcome.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Pilot's Announcement: The Flight Plan &amp; Safety Demo</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you have sold the destination, you "walk through the path".</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"map"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that shows them how you will get them from novice to expert. This is the "pilot's announcement"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where you finally lay out the "specific agenda".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phase also includes the "disclaimers," which are the equivalent of the "health and safety demonstration".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must state your base-level assumptions. "Listen, I'm going to assume that you've used Chat...T at least once before".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"You've at least tried XYZ feature".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sets the floor and invites people who are below it to ask clarifying questions.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Pre-Empting Chaos: The "Turbulence" Warning</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masterful part of the pilot's announcement is the "turbulence" warning.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Every workshop has a "very rough part"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—a technical deep-dive, a complex coding example—where you </w:t>
      </w:r>
      <w:r w:rsidDel="00000000" w:rsidR="00000000" w:rsidRPr="00000000">
        <w:rPr>
          <w:rFonts w:ascii="Google Sans Text" w:cs="Google Sans Text" w:eastAsia="Google Sans Text" w:hAnsi="Google Sans Text"/>
          <w:i w:val="1"/>
          <w:color w:val="1b1c1d"/>
          <w:rtl w:val="0"/>
        </w:rPr>
        <w:t xml:space="preserve">know</w:t>
      </w:r>
      <w:r w:rsidDel="00000000" w:rsidR="00000000" w:rsidRPr="00000000">
        <w:rPr>
          <w:rFonts w:ascii="Google Sans Text" w:cs="Google Sans Text" w:eastAsia="Google Sans Text" w:hAnsi="Google Sans Text"/>
          <w:color w:val="1b1c1d"/>
          <w:rtl w:val="0"/>
        </w:rPr>
        <w:t xml:space="preserve"> you are about to lose the average person.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You must "bring that up front".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must warn them. Mark provides the exact script: "Listen, I know you all hate coding... But around one hour in, I'm going to quickly, but surgically... walk through a technical part that if you don't understand, the rest of this is useless. But depend on me. I'm going to make this as digestible as I possibly can".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brilliant psychological conditioning. You are acknowledging their pain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they feel it.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doing so, you prevent them from being "shocked or surprised"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which is the moment their attention breaks. You have reframed yourself as their trusted guide through the coming storm.</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Showman's Hook: Beyond the "Boring Parrot"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next 12 to 18 months, generative AI tools like "Hagen"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will be so good they can "clone the CEO"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create perfect, boring lectures at scale. "So how will you stand out?".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must transition from being a "boring parrot"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—someone just reciting facts—to being a "3D human"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someone who can engage, react, and </w:t>
      </w:r>
      <w:r w:rsidDel="00000000" w:rsidR="00000000" w:rsidRPr="00000000">
        <w:rPr>
          <w:rFonts w:ascii="Google Sans Text" w:cs="Google Sans Text" w:eastAsia="Google Sans Text" w:hAnsi="Google Sans Text"/>
          <w:i w:val="1"/>
          <w:color w:val="1b1c1d"/>
          <w:rtl w:val="0"/>
        </w:rPr>
        <w:t xml:space="preserve">perform</w:t>
      </w:r>
      <w:r w:rsidDel="00000000" w:rsidR="00000000" w:rsidRPr="00000000">
        <w:rPr>
          <w:rFonts w:ascii="Google Sans Text" w:cs="Google Sans Text" w:eastAsia="Google Sans Text" w:hAnsi="Google Sans Text"/>
          <w:color w:val="1b1c1d"/>
          <w:rtl w:val="0"/>
        </w:rPr>
        <w:t xml:space="preserve">. This requires showmanship.</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 are three advanced, non-traditional hooks:</w:t>
      </w:r>
    </w:p>
    <w:p w:rsidR="00000000" w:rsidDel="00000000" w:rsidP="00000000" w:rsidRDefault="00000000" w:rsidRPr="00000000" w14:paraId="0000004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Tactic 1: The "End Result First"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"immediate wow moment".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you explain the "how," you show the "what." "Before I even walk through how to do X and Y, let me walk through the end solution... Click on execute workflow, watch what happens. Boom, boom, boom, boom, boom".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audience gets the satisfaction of seeing </w:t>
      </w:r>
      <w:r w:rsidDel="00000000" w:rsidR="00000000" w:rsidRPr="00000000">
        <w:rPr>
          <w:rFonts w:ascii="Google Sans Text" w:cs="Google Sans Text" w:eastAsia="Google Sans Text" w:hAnsi="Google Sans Text"/>
          <w:i w:val="1"/>
          <w:color w:val="1b1c1d"/>
          <w:rtl w:val="0"/>
        </w:rPr>
        <w:t xml:space="preserve">it works</w:t>
      </w:r>
      <w:r w:rsidDel="00000000" w:rsidR="00000000" w:rsidRPr="00000000">
        <w:rPr>
          <w:rFonts w:ascii="Google Sans Text" w:cs="Google Sans Text" w:eastAsia="Google Sans Text" w:hAnsi="Google Sans Text"/>
          <w:color w:val="1b1c1d"/>
          <w:rtl w:val="0"/>
        </w:rPr>
        <w:t xml:space="preserve">. Then, and only then, you say, "Great. Now that I've shown you that this works, now I'm going to show you how this works step by step".</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proves the session is "worth your time"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from the outset.</w:t>
      </w:r>
    </w:p>
    <w:p w:rsidR="00000000" w:rsidDel="00000000" w:rsidP="00000000" w:rsidRDefault="00000000" w:rsidRPr="00000000" w14:paraId="0000004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Tactic 2: The Live Automation Demo</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high-risk, high-reward move. You start your presentation by clicking "play" on a "live 18 node automation".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then say, "While it's spinning... this will run and by the end of... my introduction... it will complete XYZ task".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creates immediate, high-stakes tension. "Bonus points" and "brownie points" are awarded "if you can time the automation to stop running by the end of your hook".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Tactic 3: The "Abstract Image"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master-class in psychological tension. You have the event organizer put an image on the main screen "for 15 minutes before I even went up on stage".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image must be "so abstract" and "so seemingly unrelated"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the topic that the audience is consumed by "curiosity on how does this image relate to what this bozo is about to say on stage".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creates a powerful "open loop"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that the human brain </w:t>
      </w:r>
      <w:r w:rsidDel="00000000" w:rsidR="00000000" w:rsidRPr="00000000">
        <w:rPr>
          <w:rFonts w:ascii="Google Sans Text" w:cs="Google Sans Text" w:eastAsia="Google Sans Text" w:hAnsi="Google Sans Text"/>
          <w:i w:val="1"/>
          <w:color w:val="1b1c1d"/>
          <w:rtl w:val="0"/>
        </w:rPr>
        <w:t xml:space="preserve">needs</w:t>
      </w:r>
      <w:r w:rsidDel="00000000" w:rsidR="00000000" w:rsidRPr="00000000">
        <w:rPr>
          <w:rFonts w:ascii="Google Sans Text" w:cs="Google Sans Text" w:eastAsia="Google Sans Text" w:hAnsi="Google Sans Text"/>
          <w:color w:val="1b1c1d"/>
          <w:rtl w:val="0"/>
        </w:rPr>
        <w:t xml:space="preserve"> to close. You have guaranteed their complete, undivided attention for your opening, as they wait for you to land the plane.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In-Flight Service and Smooth Skies (Content Delivery &amp; Retention)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"So What?" Slide: Justifying Their Attention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"Attention is one of the last things that people have... a lack of an abundance of".</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the modern economy, your audience is "very judicious on where they spend their attention dollars".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must prove your worth, not just at the beginning, but continuously.</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powerful tactic is to "always have a slide sometimes that says 'so what?'".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slide's purpose is to ask, "Why should you care to listen to me for the next 36 minutes?".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Like the "shadows to light" technique, this voices the audience's most cynical internal question. It forces you, the presenter, to ensure your "points are salient enough"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earn their continued buy-in.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In-Flight Service: The "Golden Nugget" Strategy</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 YouTube, "retention is the game of games".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same is true for a workshop. Your greatest enemy is the "dwindling" retention graph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that shows attention dropping off after just a few minutes.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solution is the "in-flight service": a "series of golden nuggets that you plant throughout the presentation".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workshop is not one long, slow build to a single climax. It is a </w:t>
      </w:r>
      <w:r w:rsidDel="00000000" w:rsidR="00000000" w:rsidRPr="00000000">
        <w:rPr>
          <w:rFonts w:ascii="Google Sans Text" w:cs="Google Sans Text" w:eastAsia="Google Sans Text" w:hAnsi="Google Sans Text"/>
          <w:i w:val="1"/>
          <w:color w:val="1b1c1d"/>
          <w:rtl w:val="0"/>
        </w:rPr>
        <w:t xml:space="preserve">series of small climaxes</w:t>
      </w:r>
      <w:r w:rsidDel="00000000" w:rsidR="00000000" w:rsidRPr="00000000">
        <w:rPr>
          <w:rFonts w:ascii="Google Sans Text" w:cs="Google Sans Text" w:eastAsia="Google Sans Text" w:hAnsi="Google Sans Text"/>
          <w:color w:val="1b1c1d"/>
          <w:rtl w:val="0"/>
        </w:rPr>
        <w:t xml:space="preserve">. You must "plan out... when you'll have your cool nuggets"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drop them "every couple minutes".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Why? Because during the explanatory parts, "80% [of the audience]... are thinking about what they want to eat tomorrow".</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Each nugget—"Did you know that you could actually do this in Claude?"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—is a polite jolt, "recapturing the audience over and over again".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Resonance Engine: The Multi-Layered Example Strategy</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more examples the better".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But not all examples are created equal. An effective presenter deploys a multi-layer strategy to maximize resonance. The example stack should include:</w:t>
      </w:r>
    </w:p>
    <w:p w:rsidR="00000000" w:rsidDel="00000000" w:rsidP="00000000" w:rsidRDefault="00000000" w:rsidRPr="00000000" w14:paraId="0000005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Generic Example:</w:t>
      </w:r>
      <w:r w:rsidDel="00000000" w:rsidR="00000000" w:rsidRPr="00000000">
        <w:rPr>
          <w:rFonts w:ascii="Google Sans Text" w:cs="Google Sans Text" w:eastAsia="Google Sans Text" w:hAnsi="Google Sans Text"/>
          <w:color w:val="1b1c1d"/>
          <w:rtl w:val="0"/>
        </w:rPr>
        <w:t xml:space="preserve"> One that everyone in the room understands.</w:t>
      </w:r>
    </w:p>
    <w:p w:rsidR="00000000" w:rsidDel="00000000" w:rsidP="00000000" w:rsidRDefault="00000000" w:rsidRPr="00000000" w14:paraId="0000005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Role-Specific Example:</w:t>
      </w:r>
      <w:r w:rsidDel="00000000" w:rsidR="00000000" w:rsidRPr="00000000">
        <w:rPr>
          <w:rFonts w:ascii="Google Sans Text" w:cs="Google Sans Text" w:eastAsia="Google Sans Text" w:hAnsi="Google Sans Text"/>
          <w:color w:val="1b1c1d"/>
          <w:rtl w:val="0"/>
        </w:rPr>
        <w:t xml:space="preserve"> How an analyst in the room would use this, versus how a C-suite person would.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Industry-Specific Example:</w:t>
      </w:r>
      <w:r w:rsidDel="00000000" w:rsidR="00000000" w:rsidRPr="00000000">
        <w:rPr>
          <w:rFonts w:ascii="Google Sans Text" w:cs="Google Sans Text" w:eastAsia="Google Sans Text" w:hAnsi="Google Sans Text"/>
          <w:color w:val="1b1c1d"/>
          <w:rtl w:val="0"/>
        </w:rPr>
        <w:t xml:space="preserve"> If it's a law office, "talk about what a law office could automate".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Big Picture Example:</w:t>
      </w:r>
      <w:r w:rsidDel="00000000" w:rsidR="00000000" w:rsidRPr="00000000">
        <w:rPr>
          <w:rFonts w:ascii="Google Sans Text" w:cs="Google Sans Text" w:eastAsia="Google Sans Text" w:hAnsi="Google Sans Text"/>
          <w:color w:val="1b1c1d"/>
          <w:rtl w:val="0"/>
        </w:rPr>
        <w:t xml:space="preserve"> A 10,000-foot view of its impact.</w:t>
      </w:r>
    </w:p>
    <w:p w:rsidR="00000000" w:rsidDel="00000000" w:rsidP="00000000" w:rsidRDefault="00000000" w:rsidRPr="00000000" w14:paraId="0000005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Day-to-Day Example:</w:t>
      </w:r>
      <w:r w:rsidDel="00000000" w:rsidR="00000000" w:rsidRPr="00000000">
        <w:rPr>
          <w:rFonts w:ascii="Google Sans Text" w:cs="Google Sans Text" w:eastAsia="Google Sans Text" w:hAnsi="Google Sans Text"/>
          <w:color w:val="1b1c1d"/>
          <w:rtl w:val="0"/>
        </w:rPr>
        <w:t xml:space="preserve"> How it applies to "what their actual work looks like".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multi-layered approach ensures there are "multiple entry points for people to engage".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But this strategy has a second, "very intentional"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purpose.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hidden playbook of client acquisition. "People will resonate with examples that apply to them, and assume that you have expertise in that area".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Mark realized that when he made a video with a real estate example, he "would get... paid calls... from real estate".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conclusion is a game-changer: "If I want more clients in finance... I should give an example in... high finance. And what do you know... we have a decent number of clients... in high finance".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principle: </w:t>
      </w:r>
      <w:r w:rsidDel="00000000" w:rsidR="00000000" w:rsidRPr="00000000">
        <w:rPr>
          <w:rFonts w:ascii="Google Sans Text" w:cs="Google Sans Text" w:eastAsia="Google Sans Text" w:hAnsi="Google Sans Text"/>
          <w:b w:val="1"/>
          <w:color w:val="1b1c1d"/>
          <w:rtl w:val="0"/>
        </w:rPr>
        <w:t xml:space="preserve">"You get what you give"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Your examples are not just teaching tools. They are a client-cloning machine.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Making it Digestible: The "Cruise Ship vs. Sailboat"</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job is to make the complex simple, using analogies as a bridge.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explaining a complex no-code tool like N8N, you can describe it as "Lego blocks"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or a "game board"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make it non-threatening.</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Mark provides a brilliant metaphor </w:t>
      </w:r>
      <w:r w:rsidDel="00000000" w:rsidR="00000000" w:rsidRPr="00000000">
        <w:rPr>
          <w:rFonts w:ascii="Google Sans Text" w:cs="Google Sans Text" w:eastAsia="Google Sans Text" w:hAnsi="Google Sans Text"/>
          <w:i w:val="1"/>
          <w:color w:val="1b1c1d"/>
          <w:rtl w:val="0"/>
        </w:rPr>
        <w:t xml:space="preserve">for</w:t>
      </w:r>
      <w:r w:rsidDel="00000000" w:rsidR="00000000" w:rsidRPr="00000000">
        <w:rPr>
          <w:rFonts w:ascii="Google Sans Text" w:cs="Google Sans Text" w:eastAsia="Google Sans Text" w:hAnsi="Google Sans Text"/>
          <w:color w:val="1b1c1d"/>
          <w:rtl w:val="0"/>
        </w:rPr>
        <w:t xml:space="preserve"> metaphors. A complex, highly technical presentation is like a "sailboat... in a storm".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audience is "constantly holding on to... keep up with you".</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are stressed, and they will lose their grip.</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Good analogies—like "Lego blocks" or "game board"—are a "railing to hold on to".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lower the cognitive load. They transform the frightening sailboat ride into a "beautiful cruise ship, where it's nice and smooth sailing".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Your job as a teacher is to be the cruise ship director, not the storm-tossed sailor.</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Navigating Turbulence (Advanced Engagement and 'What If' Scenarios)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Scenario 1: The "Radio Silent" Cabin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ask a question to the room. You are met with "pure crickets".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high-stakes moment.</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"Machiavellian technique"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 to "use silence as your weapon".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tactic is a two-part escalation:</w:t>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The Wait:</w:t>
      </w:r>
      <w:r w:rsidDel="00000000" w:rsidR="00000000" w:rsidRPr="00000000">
        <w:rPr>
          <w:rFonts w:ascii="Google Sans Text" w:cs="Google Sans Text" w:eastAsia="Google Sans Text" w:hAnsi="Google Sans Text"/>
          <w:color w:val="1b1c1d"/>
          <w:rtl w:val="0"/>
        </w:rPr>
        <w:t xml:space="preserve"> "I will stay silent, and I'll wait for 15 seconds".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excruciating. The audience will "look at you to see if you crack under the weight of the silence".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Do not crack.</w:t>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The Authority Play:</w:t>
      </w:r>
      <w:r w:rsidDel="00000000" w:rsidR="00000000" w:rsidRPr="00000000">
        <w:rPr>
          <w:rFonts w:ascii="Google Sans Text" w:cs="Google Sans Text" w:eastAsia="Google Sans Text" w:hAnsi="Google Sans Text"/>
          <w:color w:val="1b1c1d"/>
          <w:rtl w:val="0"/>
        </w:rPr>
        <w:t xml:space="preserve"> After 15-20 seconds, you deploy the verbal hardball. "Listen guys, I've done this hundreds of times before. I can stay silent for the next 10 minutes. So we can either stay silent, or you can offer me what you think... I just want some stimulus".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weight of that silence will force somebody, 9 times out of 10, to respond".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a "dance"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you are weaponizing social discomfort to break the stalemate. The </w:t>
      </w:r>
      <w:r w:rsidDel="00000000" w:rsidR="00000000" w:rsidRPr="00000000">
        <w:rPr>
          <w:rFonts w:ascii="Google Sans Text" w:cs="Google Sans Text" w:eastAsia="Google Sans Text" w:hAnsi="Google Sans Text"/>
          <w:i w:val="1"/>
          <w:color w:val="1b1c1d"/>
          <w:rtl w:val="0"/>
        </w:rPr>
        <w:t xml:space="preserve">real</w:t>
      </w:r>
      <w:r w:rsidDel="00000000" w:rsidR="00000000" w:rsidRPr="00000000">
        <w:rPr>
          <w:rFonts w:ascii="Google Sans Text" w:cs="Google Sans Text" w:eastAsia="Google Sans Text" w:hAnsi="Google Sans Text"/>
          <w:color w:val="1b1c1d"/>
          <w:rtl w:val="0"/>
        </w:rPr>
        <w:t xml:space="preserve"> checkmate? The managers in the room will get "embarrassed"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that their team is not engaging, and </w:t>
      </w:r>
      <w:r w:rsidDel="00000000" w:rsidR="00000000" w:rsidRPr="00000000">
        <w:rPr>
          <w:rFonts w:ascii="Google Sans Text" w:cs="Google Sans Text" w:eastAsia="Google Sans Text" w:hAnsi="Google Sans Text"/>
          <w:i w:val="1"/>
          <w:color w:val="1b1c1d"/>
          <w:rtl w:val="0"/>
        </w:rPr>
        <w:t xml:space="preserve">they</w:t>
      </w:r>
      <w:r w:rsidDel="00000000" w:rsidR="00000000" w:rsidRPr="00000000">
        <w:rPr>
          <w:rFonts w:ascii="Google Sans Text" w:cs="Google Sans Text" w:eastAsia="Google Sans Text" w:hAnsi="Google Sans Text"/>
          <w:color w:val="1b1c1d"/>
          <w:rtl w:val="0"/>
        </w:rPr>
        <w:t xml:space="preserve"> will "force their own employees to participate".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Scenario 2: Reading the Non-Verbals (The "Jeremy" Tactic)</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tactic requires that you "make sure... people are on camera".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Once they are, your job is to "read non-verbals".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Look for the person who is "wincing," "thinking too hard," or leaning "back in their chair," which signals they are disengaged.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Then, you "call them out".1</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"Hey, sorry, who's that one in the back? The one with the beautiful blue blouse? Oh, that's Jeremy. Jeremy, I just want to double check. Am I losing you?... Am I kind of like, putting you to sleep? I want to make sure that this is engaging for you".1</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move, which is "kind of like a comedian"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doing crowd work, "catches someone off guard".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gets "nervous laughter," and you "pull on the thread of that nervousness"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get a real response. It shatters the "2D human" barrier and proves you are a "3D human"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who is actively </w:t>
      </w:r>
      <w:r w:rsidDel="00000000" w:rsidR="00000000" w:rsidRPr="00000000">
        <w:rPr>
          <w:rFonts w:ascii="Google Sans Text" w:cs="Google Sans Text" w:eastAsia="Google Sans Text" w:hAnsi="Google Sans Text"/>
          <w:i w:val="1"/>
          <w:color w:val="1b1c1d"/>
          <w:rtl w:val="0"/>
        </w:rPr>
        <w:t xml:space="preserve">present</w:t>
      </w:r>
      <w:r w:rsidDel="00000000" w:rsidR="00000000" w:rsidRPr="00000000">
        <w:rPr>
          <w:rFonts w:ascii="Google Sans Text" w:cs="Google Sans Text" w:eastAsia="Google Sans Text" w:hAnsi="Google Sans Text"/>
          <w:color w:val="1b1c1d"/>
          <w:rtl w:val="0"/>
        </w:rPr>
        <w:t xml:space="preserve"> in the room, not just a "boring parrot"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reciting a script.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Scenario 3: The Presenter's Mindset (Energy Management)</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What if the silence wins? What if the audience is 150 people with "cameras off"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you are met with a "long 30 second silence"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every time?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cardinal rule: "Never rely on audience to fuel your workshop energy".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must "learn the skill of not... requiring external validation".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"muscle that you train".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introverts especially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your energy cannot come from their applause. It must come from "the quality of your content"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your "crystallized knowledge".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Mark, describing his own ability to speak to a camera alone in a basement, says it's this preparation that allows him to be a "Yappasaurus Rex machine".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Your confidence must be intrinsic, or a silent room will break you.</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Scenario 4: The "Question Cadence"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Stop asking, "Do you have any questions?".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weak, closed (yes/no) question that invites a "no."</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Instead, use an </w:t>
      </w:r>
      <w:r w:rsidDel="00000000" w:rsidR="00000000" w:rsidRPr="00000000">
        <w:rPr>
          <w:rFonts w:ascii="Google Sans Text" w:cs="Google Sans Text" w:eastAsia="Google Sans Text" w:hAnsi="Google Sans Text"/>
          <w:i w:val="1"/>
          <w:color w:val="1b1c1d"/>
          <w:rtl w:val="0"/>
        </w:rPr>
        <w:t xml:space="preserve">assumptive</w:t>
      </w:r>
      <w:r w:rsidDel="00000000" w:rsidR="00000000" w:rsidRPr="00000000">
        <w:rPr>
          <w:rFonts w:ascii="Google Sans Text" w:cs="Google Sans Text" w:eastAsia="Google Sans Text" w:hAnsi="Google Sans Text"/>
          <w:color w:val="1b1c1d"/>
          <w:rtl w:val="0"/>
        </w:rPr>
        <w:t xml:space="preserve"> question: "I know this is complex. </w:t>
      </w:r>
      <w:r w:rsidDel="00000000" w:rsidR="00000000" w:rsidRPr="00000000">
        <w:rPr>
          <w:rFonts w:ascii="Google Sans Text" w:cs="Google Sans Text" w:eastAsia="Google Sans Text" w:hAnsi="Google Sans Text"/>
          <w:b w:val="1"/>
          <w:color w:val="1b1c1d"/>
          <w:rtl w:val="0"/>
        </w:rPr>
        <w:t xml:space="preserve">What questions do you have?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reframes the social contract. It implies that questions are </w:t>
      </w:r>
      <w:r w:rsidDel="00000000" w:rsidR="00000000" w:rsidRPr="00000000">
        <w:rPr>
          <w:rFonts w:ascii="Google Sans Text" w:cs="Google Sans Text" w:eastAsia="Google Sans Text" w:hAnsi="Google Sans Text"/>
          <w:i w:val="1"/>
          <w:color w:val="1b1c1d"/>
          <w:rtl w:val="0"/>
        </w:rPr>
        <w:t xml:space="preserve">expected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you are still met with crickets, you escalate. "Use the responses against them".1</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"There's no way on Earth, unless everyone here has a 200 IQ and you've done this before, which you said at the beginning, you haven't... So what questions do you have?".1</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Then, you deploy the 15-second "I can wait forever" silence.1</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Landing the Plane (The Close and Crystallized Knowledge)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Recap: "Landing the Plane"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"Just as important as you begin... you also wanna conclude".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industry phrase is to "land the plane".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sloppy ending that just trails off invalidates the professionalism of the entire presentation.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"closing slides"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must be structured and clear. They must "recap what is it that you learned," "how they could apply this," and "what could happen next".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where you provide the "key takeaways," "implementation, resources, and support".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Goal: From Teaching to Building</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entire chapter, this entire art form, is not just about teaching. It is about </w:t>
      </w:r>
      <w:r w:rsidDel="00000000" w:rsidR="00000000" w:rsidRPr="00000000">
        <w:rPr>
          <w:rFonts w:ascii="Google Sans Text" w:cs="Google Sans Text" w:eastAsia="Google Sans Text" w:hAnsi="Google Sans Text"/>
          <w:i w:val="1"/>
          <w:color w:val="1b1c1d"/>
          <w:rtl w:val="0"/>
        </w:rPr>
        <w:t xml:space="preserve">positioning</w:t>
      </w:r>
      <w:r w:rsidDel="00000000" w:rsidR="00000000" w:rsidRPr="00000000">
        <w:rPr>
          <w:rFonts w:ascii="Google Sans Text" w:cs="Google Sans Text" w:eastAsia="Google Sans Text" w:hAnsi="Google Sans Text"/>
          <w:color w:val="1b1c1d"/>
          <w:rtl w:val="0"/>
        </w:rPr>
        <w:t xml:space="preserve">. "Creating and delivering workshops... shows crystallized knowledge".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"Rosetta Stone" for the entire AI Consulting Playbook. "And if you can teach it, people can assume... That you can build it. So if you want to be able to do service delivery on top of service education, then you can do both. And this will help strengthen your position to do so".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workshop is not the product. The workshop is the ultimate marketing tool. It is a 90-minute, high-trust, live-action demonstration of your "crystallized knowledge." It proves you are the expert, and it makes you the only logical choice to hire for the </w:t>
      </w:r>
      <w:r w:rsidDel="00000000" w:rsidR="00000000" w:rsidRPr="00000000">
        <w:rPr>
          <w:rFonts w:ascii="Google Sans Text" w:cs="Google Sans Text" w:eastAsia="Google Sans Text" w:hAnsi="Google Sans Text"/>
          <w:i w:val="1"/>
          <w:color w:val="1b1c1d"/>
          <w:rtl w:val="0"/>
        </w:rPr>
        <w:t xml:space="preserve">real</w:t>
      </w:r>
      <w:r w:rsidDel="00000000" w:rsidR="00000000" w:rsidRPr="00000000">
        <w:rPr>
          <w:rFonts w:ascii="Google Sans Text" w:cs="Google Sans Text" w:eastAsia="Google Sans Text" w:hAnsi="Google Sans Text"/>
          <w:color w:val="1b1c1d"/>
          <w:rtl w:val="0"/>
        </w:rPr>
        <w:t xml:space="preserve"> money-maker: the "service delivery" contract.</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Toolkit: Your Workshop Flight Plan Framework</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translates the art of the workshop into an actionable, "paint-by-numbers" framework. It provides the pacing, the slide structure, and the tactical scripts for a consultant to adapt and deploy.</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Workshop Pacing &amp; Timing Grids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provides a concrete schedule, preventing the fatal error of finishing 40 minutes early.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Table 1: The 60-Minute Workshop Template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Time Allotted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Mark's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Opening &amp; Hook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the foundation, sell the dream.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Module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 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Foundational concepts.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Module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 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"meatiest one," where "a lot of the sauce 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Module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 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Make this "more ADHD friendly" as "attention span must be waning."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Closing &amp; Takeaways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Land the plane, Q&amp;A, next steps.</w:t>
            </w:r>
          </w:p>
        </w:tc>
      </w:tr>
    </w:tbl>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Table 2: The 90-Minute Workshop Template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Time Allotted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Mark's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Opening &amp; Hook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 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More time to set the stage.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Module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 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Q&amp;A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Assuming</w:t>
            </w:r>
            <w:r w:rsidDel="00000000" w:rsidR="00000000" w:rsidRPr="00000000">
              <w:rPr>
                <w:rFonts w:ascii="Google Sans Text" w:cs="Google Sans Text" w:eastAsia="Google Sans Text" w:hAnsi="Google Sans Text"/>
                <w:color w:val="1b1c1d"/>
                <w:shd w:fill="auto" w:val="clear"/>
                <w:rtl w:val="0"/>
              </w:rPr>
              <w:t xml:space="preserve"> engagement.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Module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 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"meatiest" module.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Q&amp;A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Module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 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Closing &amp; Takeaways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 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More time for recap and pivot.</w:t>
            </w:r>
          </w:p>
        </w:tc>
      </w:tr>
    </w:tbl>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Sample Presentation Structure (Slide-by-Slide)</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core framework, connecting Mark's "module content pattern"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into a single, logical flow.</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Table 3: The Slide-by-Slide Framework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Slide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Purpose &amp; Key Content (Mark's Guidance)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Title / Hook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Title, Topic, Who it's for. The "Hook" (e.g., Abstract Image or Live Demo).</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Learning Outcomes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"Sell the dream".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What will they be able to </w:t>
            </w:r>
            <w:r w:rsidDel="00000000" w:rsidR="00000000" w:rsidRPr="00000000">
              <w:rPr>
                <w:rFonts w:ascii="Google Sans Text" w:cs="Google Sans Text" w:eastAsia="Google Sans Text" w:hAnsi="Google Sans Text"/>
                <w:i w:val="1"/>
                <w:color w:val="1b1c1d"/>
                <w:shd w:fill="auto" w:val="clear"/>
                <w:rtl w:val="0"/>
              </w:rPr>
              <w:t xml:space="preserve">do</w:t>
            </w:r>
            <w:r w:rsidDel="00000000" w:rsidR="00000000" w:rsidRPr="00000000">
              <w:rPr>
                <w:rFonts w:ascii="Google Sans Text" w:cs="Google Sans Text" w:eastAsia="Google Sans Text" w:hAnsi="Google Sans Text"/>
                <w:color w:val="1b1c1d"/>
                <w:shd w:fill="auto" w:val="clear"/>
                <w:rtl w:val="0"/>
              </w:rPr>
              <w:t xml:space="preserve"> by the end?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"So What?" Slide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"Why should you care to listen to me?".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Answer this cynical question directly.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Agenda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"What We'll Cover Today".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A </w:t>
            </w:r>
            <w:r w:rsidDel="00000000" w:rsidR="00000000" w:rsidRPr="00000000">
              <w:rPr>
                <w:rFonts w:ascii="Google Sans Text" w:cs="Google Sans Text" w:eastAsia="Google Sans Text" w:hAnsi="Google Sans Text"/>
                <w:i w:val="1"/>
                <w:color w:val="1b1c1d"/>
                <w:shd w:fill="auto" w:val="clear"/>
                <w:rtl w:val="0"/>
              </w:rPr>
              <w:t xml:space="preserve">good</w:t>
            </w:r>
            <w:r w:rsidDel="00000000" w:rsidR="00000000" w:rsidRPr="00000000">
              <w:rPr>
                <w:rFonts w:ascii="Google Sans Text" w:cs="Google Sans Text" w:eastAsia="Google Sans Text" w:hAnsi="Google Sans Text"/>
                <w:color w:val="1b1c1d"/>
                <w:shd w:fill="auto" w:val="clear"/>
                <w:rtl w:val="0"/>
              </w:rPr>
              <w:t xml:space="preserve"> agenda shows "interconnectivity," not just Topic 1, 2, 3.</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Show the journey.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Disclaimers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"Health &amp; Safety Demo".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State your assumptions ("I assume you know 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"Turbulence" Warning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 know X is complex/boring, but depend on me...".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Module Divider Slide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simple slide (e.g., "Module 1: The Problem").</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Module Content: 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"What's the concept? Here's the definition".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Module Content: When to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"When is it needed?".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Module Content: "Golden Nugget"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key insight".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The "oh wow" moment. "Did you know...?".</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Module Content: Before &amp; After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"Common mistake" (the Before) vs. "The genius better approach" (the After).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Module Content: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"Applying it in action".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"People will remember the example".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Use the multi-layer strategy here (generic, role, industry)</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Module Content: Technical Deep Dive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(Optional) "How it actually works".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Use "Lego block" analogies.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Module Content: Edge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"What's the exception to the rule?".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"What could go wrong?"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Quick Recap Slide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"Quick recap on everything".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...Repeat for Modules 2,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Closing: Key Takeaways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"Summary".</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Closing: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they could apply this".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"Resources &amp; Support."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Closing: Q&amp;A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"What questions do you have?".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Closing: The Final Call-to-Action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"What could happen next".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(This is where you pivot to "service delivery"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"What If?" Tactical Response Script</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operationalizes the advanced "Machiavellian" tactics into a quick-reference script for high-pressure moments.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4: "What If?" Scenarios &amp; Responses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Scenario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Mark's Tactic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Sample Script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Room is "Radio Silent"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15-Second Silence + Authority Play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(Wait 15 seconds. Make eye contact.) "Listen guys, I've done this hundreds of times. I can stay silent for the next 10 minutes. So we can either stay silent, or you can offer me what you think."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You See a Disengaged Attendee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"Jeremy" Tactic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"Hey, [Name], I just want to double check, am I losing you? Am I putting you to sleep? I want to make sure this is engaging for you."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Audience Fears Job 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"Bringing Shadows to Light"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know some of you might be thinking AI will replace your job. Let's talk about that directly. Here's the truth..." (Then show memes of LLM fails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Approaching a Boring/Hard Part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"Turbulence Warning"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"Alright, I know you all hate coding, but in this next section, I'm going to walk through a technical part. If you don't understand this, the rest is useless. But depend on me. I'll make it as digestible as I can."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Asking for Questions (Crickets)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Assumptive Question + Escalation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know this part was complex. What questions do you have?"... (Silence)... "There's no way everyone here has a 200 IQ and has done this before... so, what questions do you have? I can wait." (Then wait).</w:t>
            </w:r>
          </w:p>
        </w:tc>
      </w:tr>
    </w:tbl>
    <w:p w:rsidR="00000000" w:rsidDel="00000000" w:rsidP="00000000" w:rsidRDefault="00000000" w:rsidRPr="00000000" w14:paraId="0000010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Consulting Playbook Day 14_raw.txt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